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89" w:rsidRPr="001E4C89" w:rsidRDefault="001E4C89" w:rsidP="001E4C89">
      <w:pPr>
        <w:shd w:val="clear" w:color="auto" w:fill="FFFFFF"/>
        <w:spacing w:before="0" w:beforeAutospacing="0" w:after="0" w:afterAutospacing="0" w:line="294" w:lineRule="atLeast"/>
        <w:rPr>
          <w:rFonts w:ascii="Arial" w:eastAsia="Times New Roman" w:hAnsi="Arial" w:cs="Arial"/>
          <w:color w:val="000000"/>
          <w:sz w:val="21"/>
          <w:szCs w:val="21"/>
          <w:lang w:eastAsia="ru-RU"/>
        </w:rPr>
      </w:pPr>
    </w:p>
    <w:p w:rsidR="001E4C89" w:rsidRDefault="001E4C89" w:rsidP="001E4C89">
      <w:pPr>
        <w:spacing w:before="0" w:beforeAutospacing="0" w:after="0" w:afterAutospacing="0"/>
        <w:jc w:val="center"/>
        <w:rPr>
          <w:rFonts w:ascii="Times New Roman" w:eastAsia="Times New Roman" w:hAnsi="Times New Roman" w:cs="Times New Roman"/>
          <w:color w:val="000000"/>
          <w:sz w:val="28"/>
          <w:szCs w:val="24"/>
          <w:shd w:val="clear" w:color="auto" w:fill="FFFFFF"/>
          <w:lang w:eastAsia="ru-RU"/>
        </w:rPr>
      </w:pPr>
      <w:r w:rsidRPr="001E4C89">
        <w:rPr>
          <w:rFonts w:ascii="Times New Roman" w:eastAsia="Times New Roman" w:hAnsi="Times New Roman" w:cs="Times New Roman"/>
          <w:color w:val="000000"/>
          <w:sz w:val="28"/>
          <w:szCs w:val="24"/>
          <w:shd w:val="clear" w:color="auto" w:fill="FFFFFF"/>
          <w:lang w:eastAsia="ru-RU"/>
        </w:rPr>
        <w:t>Муниципальное казенное дошкольное образовательное учреждение</w:t>
      </w:r>
    </w:p>
    <w:p w:rsidR="001E4C89" w:rsidRPr="001E4C89" w:rsidRDefault="001E4C89" w:rsidP="001E4C89">
      <w:pPr>
        <w:spacing w:before="0" w:beforeAutospacing="0" w:after="0" w:afterAutospacing="0"/>
        <w:jc w:val="center"/>
        <w:rPr>
          <w:rFonts w:ascii="Times New Roman" w:eastAsia="Times New Roman" w:hAnsi="Times New Roman" w:cs="Times New Roman"/>
          <w:color w:val="000000"/>
          <w:sz w:val="28"/>
          <w:szCs w:val="24"/>
          <w:shd w:val="clear" w:color="auto" w:fill="FFFFFF"/>
          <w:lang w:eastAsia="ru-RU"/>
        </w:rPr>
      </w:pPr>
      <w:r w:rsidRPr="001E4C89">
        <w:rPr>
          <w:rFonts w:ascii="Times New Roman" w:eastAsia="Times New Roman" w:hAnsi="Times New Roman" w:cs="Times New Roman"/>
          <w:color w:val="000000"/>
          <w:sz w:val="28"/>
          <w:szCs w:val="24"/>
          <w:shd w:val="clear" w:color="auto" w:fill="FFFFFF"/>
          <w:lang w:eastAsia="ru-RU"/>
        </w:rPr>
        <w:t xml:space="preserve"> детский сад «Берёзка» комбинированного вида</w:t>
      </w:r>
    </w:p>
    <w:p w:rsidR="001E4C89" w:rsidRPr="001E4C89" w:rsidRDefault="001E4C89" w:rsidP="001E4C89">
      <w:pPr>
        <w:spacing w:before="0" w:beforeAutospacing="0" w:after="0" w:afterAutospacing="0"/>
        <w:jc w:val="center"/>
        <w:rPr>
          <w:rFonts w:ascii="Times New Roman" w:eastAsia="Times New Roman" w:hAnsi="Times New Roman" w:cs="Times New Roman"/>
          <w:color w:val="000000"/>
          <w:sz w:val="28"/>
          <w:szCs w:val="24"/>
          <w:shd w:val="clear" w:color="auto" w:fill="FFFFFF"/>
          <w:lang w:eastAsia="ru-RU"/>
        </w:rPr>
      </w:pPr>
      <w:r w:rsidRPr="001E4C89">
        <w:rPr>
          <w:rFonts w:ascii="Times New Roman" w:eastAsia="Times New Roman" w:hAnsi="Times New Roman" w:cs="Times New Roman"/>
          <w:color w:val="000000"/>
          <w:sz w:val="28"/>
          <w:szCs w:val="24"/>
          <w:shd w:val="clear" w:color="auto" w:fill="FFFFFF"/>
          <w:lang w:eastAsia="ru-RU"/>
        </w:rPr>
        <w:t>Купинского района</w:t>
      </w:r>
    </w:p>
    <w:p w:rsidR="001E4C89" w:rsidRDefault="001E4C89" w:rsidP="001E4C89">
      <w:pPr>
        <w:rPr>
          <w:rFonts w:ascii="Verdana" w:eastAsia="Times New Roman" w:hAnsi="Verdana" w:cs="Arial"/>
          <w:color w:val="000000"/>
          <w:sz w:val="24"/>
          <w:szCs w:val="24"/>
          <w:shd w:val="clear" w:color="auto" w:fill="FFFFFF"/>
          <w:lang w:eastAsia="ru-RU"/>
        </w:rPr>
      </w:pPr>
    </w:p>
    <w:p w:rsidR="001E4C89" w:rsidRDefault="001E4C89" w:rsidP="001E4C89">
      <w:pPr>
        <w:rPr>
          <w:rFonts w:ascii="Verdana" w:eastAsia="Times New Roman" w:hAnsi="Verdana" w:cs="Arial"/>
          <w:color w:val="000000"/>
          <w:sz w:val="24"/>
          <w:szCs w:val="24"/>
          <w:shd w:val="clear" w:color="auto" w:fill="FFFFFF"/>
          <w:lang w:eastAsia="ru-RU"/>
        </w:rPr>
      </w:pPr>
    </w:p>
    <w:p w:rsidR="001E4C89" w:rsidRDefault="001E4C89" w:rsidP="001E4C89">
      <w:pPr>
        <w:rPr>
          <w:rFonts w:ascii="Verdana" w:eastAsia="Times New Roman" w:hAnsi="Verdana" w:cs="Arial"/>
          <w:color w:val="000000"/>
          <w:sz w:val="24"/>
          <w:szCs w:val="24"/>
          <w:shd w:val="clear" w:color="auto" w:fill="FFFFFF"/>
          <w:lang w:eastAsia="ru-RU"/>
        </w:rPr>
      </w:pPr>
    </w:p>
    <w:tbl>
      <w:tblPr>
        <w:tblpPr w:leftFromText="180" w:rightFromText="180" w:vertAnchor="text" w:horzAnchor="margin" w:tblpY="234"/>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1E4C89" w:rsidRPr="001E4C89" w:rsidTr="001E4C89">
        <w:trPr>
          <w:trHeight w:val="1701"/>
        </w:trPr>
        <w:tc>
          <w:tcPr>
            <w:tcW w:w="9840" w:type="dxa"/>
            <w:shd w:val="clear" w:color="auto" w:fill="FFFFFF"/>
            <w:tcMar>
              <w:top w:w="0" w:type="dxa"/>
              <w:left w:w="0" w:type="dxa"/>
              <w:bottom w:w="0" w:type="dxa"/>
              <w:right w:w="0" w:type="dxa"/>
            </w:tcMar>
            <w:vAlign w:val="center"/>
            <w:hideMark/>
          </w:tcPr>
          <w:p w:rsidR="001E4C89" w:rsidRPr="001E4C89" w:rsidRDefault="001E4C89" w:rsidP="001E4C89">
            <w:pPr>
              <w:spacing w:before="0" w:beforeAutospacing="0" w:after="0" w:afterAutospacing="0"/>
              <w:rPr>
                <w:rFonts w:ascii="Times New Roman" w:eastAsia="Times New Roman" w:hAnsi="Times New Roman" w:cs="Times New Roman"/>
                <w:b/>
                <w:bCs/>
                <w:color w:val="008000"/>
                <w:sz w:val="52"/>
                <w:szCs w:val="26"/>
                <w:lang w:eastAsia="ru-RU"/>
              </w:rPr>
            </w:pPr>
            <w:r>
              <w:rPr>
                <w:rFonts w:ascii="Times New Roman" w:eastAsia="Times New Roman" w:hAnsi="Times New Roman" w:cs="Times New Roman"/>
                <w:b/>
                <w:bCs/>
                <w:color w:val="996600"/>
                <w:sz w:val="52"/>
                <w:szCs w:val="26"/>
                <w:lang w:eastAsia="ru-RU"/>
              </w:rPr>
              <w:t xml:space="preserve">         </w:t>
            </w:r>
            <w:r w:rsidRPr="001E4C89">
              <w:rPr>
                <w:rFonts w:ascii="Times New Roman" w:eastAsia="Times New Roman" w:hAnsi="Times New Roman" w:cs="Times New Roman"/>
                <w:b/>
                <w:bCs/>
                <w:color w:val="008000"/>
                <w:sz w:val="52"/>
                <w:szCs w:val="26"/>
                <w:lang w:eastAsia="ru-RU"/>
              </w:rPr>
              <w:t>Консультация для воспитателей</w:t>
            </w:r>
          </w:p>
          <w:p w:rsidR="001E4C89" w:rsidRPr="001E4C89" w:rsidRDefault="001E4C89" w:rsidP="001E4C89">
            <w:pPr>
              <w:spacing w:before="0" w:beforeAutospacing="0" w:after="0" w:afterAutospacing="0"/>
              <w:rPr>
                <w:rFonts w:ascii="Times New Roman" w:eastAsia="Times New Roman" w:hAnsi="Times New Roman" w:cs="Times New Roman"/>
                <w:color w:val="000000"/>
                <w:sz w:val="21"/>
                <w:szCs w:val="21"/>
                <w:lang w:eastAsia="ru-RU"/>
              </w:rPr>
            </w:pPr>
            <w:r w:rsidRPr="001E4C89">
              <w:rPr>
                <w:rFonts w:ascii="Times New Roman" w:eastAsia="Times New Roman" w:hAnsi="Times New Roman" w:cs="Times New Roman"/>
                <w:b/>
                <w:bCs/>
                <w:color w:val="008000"/>
                <w:sz w:val="52"/>
                <w:szCs w:val="26"/>
                <w:lang w:eastAsia="ru-RU"/>
              </w:rPr>
              <w:t>«Структура занятий по развитию речи»</w:t>
            </w:r>
          </w:p>
        </w:tc>
      </w:tr>
    </w:tbl>
    <w:p w:rsidR="001E4C89" w:rsidRDefault="001E4C89" w:rsidP="001E4C89">
      <w:pPr>
        <w:rPr>
          <w:rFonts w:ascii="Verdana" w:eastAsia="Times New Roman" w:hAnsi="Verdana" w:cs="Arial"/>
          <w:color w:val="000000"/>
          <w:sz w:val="24"/>
          <w:szCs w:val="24"/>
          <w:shd w:val="clear" w:color="auto" w:fill="FFFFFF"/>
          <w:lang w:eastAsia="ru-RU"/>
        </w:rPr>
      </w:pPr>
    </w:p>
    <w:p w:rsidR="001E4C89" w:rsidRDefault="001E4C89" w:rsidP="001E4C89">
      <w:pPr>
        <w:rPr>
          <w:rFonts w:ascii="Verdana" w:eastAsia="Times New Roman" w:hAnsi="Verdana" w:cs="Arial"/>
          <w:color w:val="000000"/>
          <w:sz w:val="24"/>
          <w:szCs w:val="24"/>
          <w:shd w:val="clear" w:color="auto" w:fill="FFFFFF"/>
          <w:lang w:eastAsia="ru-RU"/>
        </w:rPr>
      </w:pPr>
      <w:r>
        <w:rPr>
          <w:rFonts w:ascii="Verdana" w:eastAsia="Times New Roman" w:hAnsi="Verdana" w:cs="Arial"/>
          <w:noProof/>
          <w:color w:val="000000"/>
          <w:sz w:val="24"/>
          <w:szCs w:val="24"/>
          <w:shd w:val="clear" w:color="auto" w:fill="FFFFFF"/>
          <w:lang w:eastAsia="ru-RU"/>
        </w:rPr>
        <w:drawing>
          <wp:inline distT="0" distB="0" distL="0" distR="0" wp14:anchorId="63ACD348" wp14:editId="78326B10">
            <wp:extent cx="6294474" cy="22742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blon-deti-prevyu-1.png"/>
                    <pic:cNvPicPr/>
                  </pic:nvPicPr>
                  <pic:blipFill rotWithShape="1">
                    <a:blip r:embed="rId5">
                      <a:extLst>
                        <a:ext uri="{28A0092B-C50C-407E-A947-70E740481C1C}">
                          <a14:useLocalDpi xmlns:a14="http://schemas.microsoft.com/office/drawing/2010/main" val="0"/>
                        </a:ext>
                      </a:extLst>
                    </a:blip>
                    <a:srcRect t="60449"/>
                    <a:stretch/>
                  </pic:blipFill>
                  <pic:spPr bwMode="auto">
                    <a:xfrm>
                      <a:off x="0" y="0"/>
                      <a:ext cx="6300470" cy="2276464"/>
                    </a:xfrm>
                    <a:prstGeom prst="rect">
                      <a:avLst/>
                    </a:prstGeom>
                    <a:ln>
                      <a:noFill/>
                    </a:ln>
                    <a:extLst>
                      <a:ext uri="{53640926-AAD7-44D8-BBD7-CCE9431645EC}">
                        <a14:shadowObscured xmlns:a14="http://schemas.microsoft.com/office/drawing/2010/main"/>
                      </a:ext>
                    </a:extLst>
                  </pic:spPr>
                </pic:pic>
              </a:graphicData>
            </a:graphic>
          </wp:inline>
        </w:drawing>
      </w:r>
    </w:p>
    <w:p w:rsidR="001E4C89" w:rsidRDefault="001E4C89" w:rsidP="001E4C89">
      <w:pPr>
        <w:rPr>
          <w:rFonts w:ascii="Verdana" w:eastAsia="Times New Roman" w:hAnsi="Verdana" w:cs="Arial"/>
          <w:color w:val="000000"/>
          <w:sz w:val="24"/>
          <w:szCs w:val="24"/>
          <w:shd w:val="clear" w:color="auto" w:fill="FFFFFF"/>
          <w:lang w:eastAsia="ru-RU"/>
        </w:rPr>
      </w:pPr>
    </w:p>
    <w:p w:rsidR="001E4C89" w:rsidRDefault="001E4C89" w:rsidP="001E4C89">
      <w:pPr>
        <w:rPr>
          <w:rFonts w:ascii="Verdana" w:eastAsia="Times New Roman" w:hAnsi="Verdana" w:cs="Arial"/>
          <w:color w:val="000000"/>
          <w:sz w:val="24"/>
          <w:szCs w:val="24"/>
          <w:shd w:val="clear" w:color="auto" w:fill="FFFFFF"/>
          <w:lang w:eastAsia="ru-RU"/>
        </w:rPr>
      </w:pPr>
    </w:p>
    <w:p w:rsidR="001E4C89" w:rsidRDefault="001E4C89" w:rsidP="001E4C89">
      <w:pPr>
        <w:rPr>
          <w:rFonts w:ascii="Verdana" w:eastAsia="Times New Roman" w:hAnsi="Verdana" w:cs="Arial"/>
          <w:color w:val="000000"/>
          <w:sz w:val="24"/>
          <w:szCs w:val="24"/>
          <w:shd w:val="clear" w:color="auto" w:fill="FFFFFF"/>
          <w:lang w:eastAsia="ru-RU"/>
        </w:rPr>
      </w:pPr>
    </w:p>
    <w:p w:rsidR="001E4C89" w:rsidRDefault="001E4C89" w:rsidP="001E4C89">
      <w:pPr>
        <w:rPr>
          <w:rFonts w:ascii="Verdana" w:eastAsia="Times New Roman" w:hAnsi="Verdana" w:cs="Arial"/>
          <w:color w:val="000000"/>
          <w:sz w:val="24"/>
          <w:szCs w:val="24"/>
          <w:shd w:val="clear" w:color="auto" w:fill="FFFFFF"/>
          <w:lang w:eastAsia="ru-RU"/>
        </w:rPr>
      </w:pPr>
    </w:p>
    <w:p w:rsidR="001E4C89" w:rsidRDefault="001E4C89" w:rsidP="001E4C89">
      <w:pPr>
        <w:spacing w:before="0" w:beforeAutospacing="0" w:after="0" w:afterAutospacing="0" w:line="276" w:lineRule="auto"/>
        <w:jc w:val="right"/>
        <w:rPr>
          <w:rFonts w:ascii="Times New Roman" w:eastAsia="Times New Roman" w:hAnsi="Times New Roman" w:cs="Times New Roman"/>
          <w:color w:val="000000"/>
          <w:sz w:val="24"/>
          <w:szCs w:val="24"/>
          <w:shd w:val="clear" w:color="auto" w:fill="FFFFFF"/>
          <w:lang w:eastAsia="ru-RU"/>
        </w:rPr>
      </w:pPr>
      <w:r w:rsidRPr="001E4C89">
        <w:rPr>
          <w:rFonts w:ascii="Times New Roman" w:eastAsia="Times New Roman" w:hAnsi="Times New Roman" w:cs="Times New Roman"/>
          <w:color w:val="000000"/>
          <w:sz w:val="24"/>
          <w:szCs w:val="24"/>
          <w:shd w:val="clear" w:color="auto" w:fill="FFFFFF"/>
          <w:lang w:eastAsia="ru-RU"/>
        </w:rPr>
        <w:t xml:space="preserve">Подготовила: </w:t>
      </w:r>
    </w:p>
    <w:p w:rsidR="001E4C89" w:rsidRDefault="001E4C89" w:rsidP="001E4C89">
      <w:pPr>
        <w:spacing w:before="0" w:beforeAutospacing="0" w:after="0" w:afterAutospacing="0" w:line="276" w:lineRule="auto"/>
        <w:jc w:val="right"/>
        <w:rPr>
          <w:rFonts w:ascii="Times New Roman" w:eastAsia="Times New Roman" w:hAnsi="Times New Roman" w:cs="Times New Roman"/>
          <w:color w:val="000000"/>
          <w:sz w:val="24"/>
          <w:szCs w:val="24"/>
          <w:shd w:val="clear" w:color="auto" w:fill="FFFFFF"/>
          <w:lang w:eastAsia="ru-RU"/>
        </w:rPr>
      </w:pPr>
      <w:r w:rsidRPr="001E4C89">
        <w:rPr>
          <w:rFonts w:ascii="Times New Roman" w:eastAsia="Times New Roman" w:hAnsi="Times New Roman" w:cs="Times New Roman"/>
          <w:color w:val="000000"/>
          <w:sz w:val="24"/>
          <w:szCs w:val="24"/>
          <w:shd w:val="clear" w:color="auto" w:fill="FFFFFF"/>
          <w:lang w:eastAsia="ru-RU"/>
        </w:rPr>
        <w:t xml:space="preserve">воспитатель 1 категории </w:t>
      </w:r>
    </w:p>
    <w:p w:rsidR="001E4C89" w:rsidRDefault="006C67AB" w:rsidP="001E4C89">
      <w:pPr>
        <w:spacing w:before="0" w:beforeAutospacing="0" w:after="0" w:afterAutospacing="0" w:line="276" w:lineRule="auto"/>
        <w:jc w:val="righ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КоролёваТ</w:t>
      </w:r>
      <w:bookmarkStart w:id="0" w:name="_GoBack"/>
      <w:bookmarkEnd w:id="0"/>
      <w:r w:rsidR="001E4C89" w:rsidRPr="001E4C89">
        <w:rPr>
          <w:rFonts w:ascii="Times New Roman" w:eastAsia="Times New Roman" w:hAnsi="Times New Roman" w:cs="Times New Roman"/>
          <w:color w:val="000000"/>
          <w:sz w:val="24"/>
          <w:szCs w:val="24"/>
          <w:shd w:val="clear" w:color="auto" w:fill="FFFFFF"/>
          <w:lang w:eastAsia="ru-RU"/>
        </w:rPr>
        <w:t>.В.</w:t>
      </w:r>
    </w:p>
    <w:p w:rsidR="001E4C89" w:rsidRPr="001E4C89" w:rsidRDefault="001E4C89" w:rsidP="001E4C89">
      <w:pPr>
        <w:spacing w:before="0" w:beforeAutospacing="0" w:after="0" w:afterAutospacing="0" w:line="276" w:lineRule="auto"/>
        <w:jc w:val="right"/>
        <w:rPr>
          <w:rFonts w:ascii="Times New Roman" w:eastAsia="Times New Roman" w:hAnsi="Times New Roman" w:cs="Times New Roman"/>
          <w:color w:val="000000"/>
          <w:sz w:val="24"/>
          <w:szCs w:val="24"/>
          <w:shd w:val="clear" w:color="auto" w:fill="FFFFFF"/>
          <w:lang w:eastAsia="ru-RU"/>
        </w:rPr>
      </w:pPr>
    </w:p>
    <w:p w:rsidR="001E4C89" w:rsidRPr="001E4C89" w:rsidRDefault="001E4C89" w:rsidP="001E4C89">
      <w:pPr>
        <w:jc w:val="center"/>
        <w:rPr>
          <w:rFonts w:ascii="Times New Roman" w:eastAsia="Times New Roman" w:hAnsi="Times New Roman" w:cs="Times New Roman"/>
          <w:color w:val="000000"/>
          <w:sz w:val="24"/>
          <w:szCs w:val="24"/>
          <w:shd w:val="clear" w:color="auto" w:fill="FFFFFF"/>
          <w:lang w:eastAsia="ru-RU"/>
        </w:rPr>
      </w:pPr>
      <w:r w:rsidRPr="001E4C89">
        <w:rPr>
          <w:rFonts w:ascii="Times New Roman" w:eastAsia="Times New Roman" w:hAnsi="Times New Roman" w:cs="Times New Roman"/>
          <w:color w:val="000000"/>
          <w:sz w:val="24"/>
          <w:szCs w:val="24"/>
          <w:shd w:val="clear" w:color="auto" w:fill="FFFFFF"/>
          <w:lang w:eastAsia="ru-RU"/>
        </w:rPr>
        <w:t>2019 г.</w:t>
      </w:r>
    </w:p>
    <w:p w:rsidR="001E4C89" w:rsidRDefault="001E4C89" w:rsidP="001E4C89">
      <w:pPr>
        <w:rPr>
          <w:rFonts w:ascii="Verdana" w:eastAsia="Times New Roman" w:hAnsi="Verdana" w:cs="Arial"/>
          <w:color w:val="000000"/>
          <w:sz w:val="24"/>
          <w:szCs w:val="24"/>
          <w:shd w:val="clear" w:color="auto" w:fill="FFFFFF"/>
          <w:lang w:eastAsia="ru-RU"/>
        </w:rPr>
      </w:pPr>
    </w:p>
    <w:p w:rsidR="00DE72C4" w:rsidRPr="001E4C89" w:rsidRDefault="001E4C89" w:rsidP="001E4C89">
      <w:pPr>
        <w:spacing w:before="0" w:beforeAutospacing="0" w:after="0" w:afterAutospacing="0" w:line="276" w:lineRule="auto"/>
        <w:rPr>
          <w:rFonts w:ascii="Times New Roman" w:hAnsi="Times New Roman" w:cs="Times New Roman"/>
          <w:sz w:val="24"/>
        </w:rPr>
      </w:pPr>
      <w:r>
        <w:rPr>
          <w:rFonts w:ascii="Verdana" w:eastAsia="Times New Roman" w:hAnsi="Verdana" w:cs="Arial"/>
          <w:color w:val="000000"/>
          <w:sz w:val="24"/>
          <w:szCs w:val="24"/>
          <w:shd w:val="clear" w:color="auto" w:fill="FFFFFF"/>
          <w:lang w:eastAsia="ru-RU"/>
        </w:rPr>
        <w:lastRenderedPageBreak/>
        <w:t xml:space="preserve">        </w:t>
      </w:r>
      <w:proofErr w:type="spellStart"/>
      <w:r w:rsidRPr="001E4C89">
        <w:rPr>
          <w:rFonts w:ascii="Times New Roman" w:eastAsia="Times New Roman" w:hAnsi="Times New Roman" w:cs="Times New Roman"/>
          <w:color w:val="000000"/>
          <w:sz w:val="28"/>
          <w:szCs w:val="24"/>
          <w:shd w:val="clear" w:color="auto" w:fill="FFFFFF"/>
          <w:lang w:eastAsia="ru-RU"/>
        </w:rPr>
        <w:t>Е.Д.Худенко</w:t>
      </w:r>
      <w:proofErr w:type="spellEnd"/>
      <w:r w:rsidRPr="001E4C89">
        <w:rPr>
          <w:rFonts w:ascii="Times New Roman" w:eastAsia="Times New Roman" w:hAnsi="Times New Roman" w:cs="Times New Roman"/>
          <w:color w:val="000000"/>
          <w:sz w:val="28"/>
          <w:szCs w:val="24"/>
          <w:shd w:val="clear" w:color="auto" w:fill="FFFFFF"/>
          <w:lang w:eastAsia="ru-RU"/>
        </w:rPr>
        <w:t xml:space="preserve"> предложила классификацию типов занятий: вводное занятие; изучение нового материала; обобщающее занятие; комбинированное занятие.</w:t>
      </w:r>
      <w:r w:rsidRPr="001E4C89">
        <w:rPr>
          <w:rFonts w:ascii="Times New Roman" w:eastAsia="Times New Roman" w:hAnsi="Times New Roman" w:cs="Times New Roman"/>
          <w:color w:val="000000"/>
          <w:sz w:val="28"/>
          <w:szCs w:val="24"/>
          <w:shd w:val="clear" w:color="auto" w:fill="FFFFFF"/>
          <w:lang w:eastAsia="ru-RU"/>
        </w:rPr>
        <w:br/>
        <w:t>Вводное занятие имеет следующую структуру.</w:t>
      </w:r>
      <w:r w:rsidRPr="001E4C89">
        <w:rPr>
          <w:rFonts w:ascii="Times New Roman" w:eastAsia="Times New Roman" w:hAnsi="Times New Roman" w:cs="Times New Roman"/>
          <w:color w:val="000000"/>
          <w:sz w:val="28"/>
          <w:szCs w:val="24"/>
          <w:shd w:val="clear" w:color="auto" w:fill="FFFFFF"/>
          <w:lang w:eastAsia="ru-RU"/>
        </w:rPr>
        <w:br/>
        <w:t>I. организационный момент.</w:t>
      </w:r>
      <w:r w:rsidRPr="001E4C89">
        <w:rPr>
          <w:rFonts w:ascii="Times New Roman" w:eastAsia="Times New Roman" w:hAnsi="Times New Roman" w:cs="Times New Roman"/>
          <w:color w:val="000000"/>
          <w:sz w:val="28"/>
          <w:szCs w:val="24"/>
          <w:shd w:val="clear" w:color="auto" w:fill="FFFFFF"/>
          <w:lang w:eastAsia="ru-RU"/>
        </w:rPr>
        <w:br/>
        <w:t>II. Введение в тему?</w:t>
      </w:r>
      <w:r w:rsidRPr="001E4C89">
        <w:rPr>
          <w:rFonts w:ascii="Times New Roman" w:eastAsia="Times New Roman" w:hAnsi="Times New Roman" w:cs="Times New Roman"/>
          <w:color w:val="000000"/>
          <w:sz w:val="28"/>
          <w:szCs w:val="24"/>
          <w:shd w:val="clear" w:color="auto" w:fill="FFFFFF"/>
          <w:lang w:eastAsia="ru-RU"/>
        </w:rPr>
        <w:br/>
        <w:t>а) вводная беседа;</w:t>
      </w:r>
      <w:r w:rsidRPr="001E4C89">
        <w:rPr>
          <w:rFonts w:ascii="Times New Roman" w:eastAsia="Times New Roman" w:hAnsi="Times New Roman" w:cs="Times New Roman"/>
          <w:color w:val="000000"/>
          <w:sz w:val="28"/>
          <w:szCs w:val="24"/>
          <w:shd w:val="clear" w:color="auto" w:fill="FFFFFF"/>
          <w:lang w:eastAsia="ru-RU"/>
        </w:rPr>
        <w:br/>
        <w:t>б) упражнения на узнавание, различение, определение предметов и явлений;</w:t>
      </w:r>
      <w:r w:rsidRPr="001E4C89">
        <w:rPr>
          <w:rFonts w:ascii="Times New Roman" w:eastAsia="Times New Roman" w:hAnsi="Times New Roman" w:cs="Times New Roman"/>
          <w:color w:val="000000"/>
          <w:sz w:val="28"/>
          <w:szCs w:val="24"/>
          <w:shd w:val="clear" w:color="auto" w:fill="FFFFFF"/>
          <w:lang w:eastAsia="ru-RU"/>
        </w:rPr>
        <w:br/>
        <w:t>в) классификация предметов;</w:t>
      </w:r>
      <w:r w:rsidRPr="001E4C89">
        <w:rPr>
          <w:rFonts w:ascii="Times New Roman" w:eastAsia="Times New Roman" w:hAnsi="Times New Roman" w:cs="Times New Roman"/>
          <w:color w:val="000000"/>
          <w:sz w:val="28"/>
          <w:szCs w:val="24"/>
          <w:shd w:val="clear" w:color="auto" w:fill="FFFFFF"/>
          <w:lang w:eastAsia="ru-RU"/>
        </w:rPr>
        <w:br/>
        <w:t>г) составление предложения на основе демонстрации натуральных объектов с опорой на их графические символы;</w:t>
      </w:r>
      <w:r w:rsidRPr="001E4C89">
        <w:rPr>
          <w:rFonts w:ascii="Times New Roman" w:eastAsia="Times New Roman" w:hAnsi="Times New Roman" w:cs="Times New Roman"/>
          <w:color w:val="000000"/>
          <w:sz w:val="28"/>
          <w:szCs w:val="24"/>
          <w:shd w:val="clear" w:color="auto" w:fill="FFFFFF"/>
          <w:lang w:eastAsia="ru-RU"/>
        </w:rPr>
        <w:br/>
        <w:t>д) работа по иллюстрациям: «Подбери слово, антоним, синоним» и т.п.;</w:t>
      </w:r>
      <w:r w:rsidRPr="001E4C89">
        <w:rPr>
          <w:rFonts w:ascii="Times New Roman" w:eastAsia="Times New Roman" w:hAnsi="Times New Roman" w:cs="Times New Roman"/>
          <w:color w:val="000000"/>
          <w:sz w:val="28"/>
          <w:szCs w:val="24"/>
          <w:shd w:val="clear" w:color="auto" w:fill="FFFFFF"/>
          <w:lang w:eastAsia="ru-RU"/>
        </w:rPr>
        <w:br/>
        <w:t>е) программированные задания.</w:t>
      </w:r>
      <w:r w:rsidRPr="001E4C89">
        <w:rPr>
          <w:rFonts w:ascii="Times New Roman" w:eastAsia="Times New Roman" w:hAnsi="Times New Roman" w:cs="Times New Roman"/>
          <w:color w:val="000000"/>
          <w:sz w:val="28"/>
          <w:szCs w:val="24"/>
          <w:shd w:val="clear" w:color="auto" w:fill="FFFFFF"/>
          <w:lang w:eastAsia="ru-RU"/>
        </w:rPr>
        <w:br/>
        <w:t>III. Итог.</w:t>
      </w:r>
      <w:r w:rsidRPr="001E4C89">
        <w:rPr>
          <w:rFonts w:ascii="Times New Roman" w:eastAsia="Times New Roman" w:hAnsi="Times New Roman" w:cs="Times New Roman"/>
          <w:color w:val="000000"/>
          <w:sz w:val="28"/>
          <w:szCs w:val="24"/>
          <w:shd w:val="clear" w:color="auto" w:fill="FFFFFF"/>
          <w:lang w:eastAsia="ru-RU"/>
        </w:rPr>
        <w:br/>
        <w:t>Структура занятия, посвященного изучению нового материала, может иметь несколько вариантов.</w:t>
      </w:r>
      <w:r w:rsidRPr="001E4C89">
        <w:rPr>
          <w:rFonts w:ascii="Times New Roman" w:eastAsia="Times New Roman" w:hAnsi="Times New Roman" w:cs="Times New Roman"/>
          <w:color w:val="000000"/>
          <w:sz w:val="28"/>
          <w:szCs w:val="24"/>
          <w:shd w:val="clear" w:color="auto" w:fill="FFFFFF"/>
          <w:lang w:eastAsia="ru-RU"/>
        </w:rPr>
        <w:br/>
        <w:t>Вариант 1</w:t>
      </w:r>
      <w:r w:rsidRPr="001E4C89">
        <w:rPr>
          <w:rFonts w:ascii="Times New Roman" w:eastAsia="Times New Roman" w:hAnsi="Times New Roman" w:cs="Times New Roman"/>
          <w:color w:val="000000"/>
          <w:sz w:val="28"/>
          <w:szCs w:val="24"/>
          <w:shd w:val="clear" w:color="auto" w:fill="FFFFFF"/>
          <w:lang w:eastAsia="ru-RU"/>
        </w:rPr>
        <w:br/>
        <w:t>I. Организационный момент:</w:t>
      </w:r>
      <w:r w:rsidRPr="001E4C89">
        <w:rPr>
          <w:rFonts w:ascii="Times New Roman" w:eastAsia="Times New Roman" w:hAnsi="Times New Roman" w:cs="Times New Roman"/>
          <w:color w:val="000000"/>
          <w:sz w:val="28"/>
          <w:szCs w:val="24"/>
          <w:shd w:val="clear" w:color="auto" w:fill="FFFFFF"/>
          <w:lang w:eastAsia="ru-RU"/>
        </w:rPr>
        <w:br/>
        <w:t>а) упражнения, тесты, головоломки на развитие внимания, восприятия, памяти;</w:t>
      </w:r>
      <w:r w:rsidRPr="001E4C89">
        <w:rPr>
          <w:rFonts w:ascii="Times New Roman" w:eastAsia="Times New Roman" w:hAnsi="Times New Roman" w:cs="Times New Roman"/>
          <w:color w:val="000000"/>
          <w:sz w:val="28"/>
          <w:szCs w:val="24"/>
          <w:shd w:val="clear" w:color="auto" w:fill="FFFFFF"/>
          <w:lang w:eastAsia="ru-RU"/>
        </w:rPr>
        <w:br/>
        <w:t>б) лексические упражнения.</w:t>
      </w:r>
      <w:r w:rsidRPr="001E4C89">
        <w:rPr>
          <w:rFonts w:ascii="Times New Roman" w:eastAsia="Times New Roman" w:hAnsi="Times New Roman" w:cs="Times New Roman"/>
          <w:color w:val="000000"/>
          <w:sz w:val="28"/>
          <w:szCs w:val="24"/>
          <w:shd w:val="clear" w:color="auto" w:fill="FFFFFF"/>
          <w:lang w:eastAsia="ru-RU"/>
        </w:rPr>
        <w:br/>
        <w:t>II. Актуализация опорных знаний и представлений:</w:t>
      </w:r>
      <w:r w:rsidRPr="001E4C89">
        <w:rPr>
          <w:rFonts w:ascii="Times New Roman" w:eastAsia="Times New Roman" w:hAnsi="Times New Roman" w:cs="Times New Roman"/>
          <w:color w:val="000000"/>
          <w:sz w:val="28"/>
          <w:szCs w:val="24"/>
          <w:shd w:val="clear" w:color="auto" w:fill="FFFFFF"/>
          <w:lang w:eastAsia="ru-RU"/>
        </w:rPr>
        <w:br/>
        <w:t>а) вводная беседа;</w:t>
      </w:r>
      <w:r w:rsidRPr="001E4C89">
        <w:rPr>
          <w:rFonts w:ascii="Times New Roman" w:eastAsia="Times New Roman" w:hAnsi="Times New Roman" w:cs="Times New Roman"/>
          <w:color w:val="000000"/>
          <w:sz w:val="28"/>
          <w:szCs w:val="24"/>
          <w:shd w:val="clear" w:color="auto" w:fill="FFFFFF"/>
          <w:lang w:eastAsia="ru-RU"/>
        </w:rPr>
        <w:br/>
        <w:t>б) упражнения на узнавание, различение, определение предметов и явлений;</w:t>
      </w:r>
      <w:r w:rsidRPr="001E4C89">
        <w:rPr>
          <w:rFonts w:ascii="Times New Roman" w:eastAsia="Times New Roman" w:hAnsi="Times New Roman" w:cs="Times New Roman"/>
          <w:color w:val="000000"/>
          <w:sz w:val="28"/>
          <w:szCs w:val="24"/>
          <w:shd w:val="clear" w:color="auto" w:fill="FFFFFF"/>
          <w:lang w:eastAsia="ru-RU"/>
        </w:rPr>
        <w:br/>
        <w:t>в) сообщение темы, целей урока.</w:t>
      </w:r>
      <w:r w:rsidRPr="001E4C89">
        <w:rPr>
          <w:rFonts w:ascii="Times New Roman" w:eastAsia="Times New Roman" w:hAnsi="Times New Roman" w:cs="Times New Roman"/>
          <w:color w:val="000000"/>
          <w:sz w:val="28"/>
          <w:szCs w:val="24"/>
          <w:shd w:val="clear" w:color="auto" w:fill="FFFFFF"/>
          <w:lang w:eastAsia="ru-RU"/>
        </w:rPr>
        <w:br/>
        <w:t>III. Изучение нового:</w:t>
      </w:r>
      <w:r w:rsidRPr="001E4C89">
        <w:rPr>
          <w:rFonts w:ascii="Times New Roman" w:eastAsia="Times New Roman" w:hAnsi="Times New Roman" w:cs="Times New Roman"/>
          <w:color w:val="000000"/>
          <w:sz w:val="28"/>
          <w:szCs w:val="24"/>
          <w:shd w:val="clear" w:color="auto" w:fill="FFFFFF"/>
          <w:lang w:eastAsia="ru-RU"/>
        </w:rPr>
        <w:br/>
        <w:t>а) рассказ воспитателя;</w:t>
      </w:r>
      <w:r w:rsidRPr="001E4C89">
        <w:rPr>
          <w:rFonts w:ascii="Times New Roman" w:eastAsia="Times New Roman" w:hAnsi="Times New Roman" w:cs="Times New Roman"/>
          <w:color w:val="000000"/>
          <w:sz w:val="28"/>
          <w:szCs w:val="24"/>
          <w:shd w:val="clear" w:color="auto" w:fill="FFFFFF"/>
          <w:lang w:eastAsia="ru-RU"/>
        </w:rPr>
        <w:br/>
        <w:t>б) демонстрация наглядности, схем, опор.</w:t>
      </w:r>
      <w:r w:rsidRPr="001E4C89">
        <w:rPr>
          <w:rFonts w:ascii="Times New Roman" w:eastAsia="Times New Roman" w:hAnsi="Times New Roman" w:cs="Times New Roman"/>
          <w:color w:val="000000"/>
          <w:sz w:val="28"/>
          <w:szCs w:val="24"/>
          <w:shd w:val="clear" w:color="auto" w:fill="FFFFFF"/>
          <w:lang w:eastAsia="ru-RU"/>
        </w:rPr>
        <w:br/>
        <w:t>IV. Обобщение (обобщающая беседа).</w:t>
      </w:r>
      <w:r w:rsidRPr="001E4C89">
        <w:rPr>
          <w:rFonts w:ascii="Times New Roman" w:eastAsia="Times New Roman" w:hAnsi="Times New Roman" w:cs="Times New Roman"/>
          <w:color w:val="000000"/>
          <w:sz w:val="28"/>
          <w:szCs w:val="24"/>
          <w:shd w:val="clear" w:color="auto" w:fill="FFFFFF"/>
          <w:lang w:eastAsia="ru-RU"/>
        </w:rPr>
        <w:br/>
        <w:t>V. Закрепление:</w:t>
      </w:r>
      <w:r w:rsidRPr="001E4C89">
        <w:rPr>
          <w:rFonts w:ascii="Times New Roman" w:eastAsia="Times New Roman" w:hAnsi="Times New Roman" w:cs="Times New Roman"/>
          <w:color w:val="000000"/>
          <w:sz w:val="28"/>
          <w:szCs w:val="24"/>
          <w:shd w:val="clear" w:color="auto" w:fill="FFFFFF"/>
          <w:lang w:eastAsia="ru-RU"/>
        </w:rPr>
        <w:br/>
        <w:t>а) программированные задания;</w:t>
      </w:r>
      <w:r w:rsidRPr="001E4C89">
        <w:rPr>
          <w:rFonts w:ascii="Times New Roman" w:eastAsia="Times New Roman" w:hAnsi="Times New Roman" w:cs="Times New Roman"/>
          <w:color w:val="000000"/>
          <w:sz w:val="28"/>
          <w:szCs w:val="24"/>
          <w:shd w:val="clear" w:color="auto" w:fill="FFFFFF"/>
          <w:lang w:eastAsia="ru-RU"/>
        </w:rPr>
        <w:br/>
        <w:t>б) графические работы;</w:t>
      </w:r>
      <w:r w:rsidRPr="001E4C89">
        <w:rPr>
          <w:rFonts w:ascii="Times New Roman" w:eastAsia="Times New Roman" w:hAnsi="Times New Roman" w:cs="Times New Roman"/>
          <w:color w:val="000000"/>
          <w:sz w:val="28"/>
          <w:szCs w:val="24"/>
          <w:shd w:val="clear" w:color="auto" w:fill="FFFFFF"/>
          <w:lang w:eastAsia="ru-RU"/>
        </w:rPr>
        <w:br/>
        <w:t>в) работа с текстом и т.д.</w:t>
      </w:r>
      <w:r w:rsidRPr="001E4C89">
        <w:rPr>
          <w:rFonts w:ascii="Times New Roman" w:eastAsia="Times New Roman" w:hAnsi="Times New Roman" w:cs="Times New Roman"/>
          <w:color w:val="000000"/>
          <w:sz w:val="28"/>
          <w:szCs w:val="24"/>
          <w:shd w:val="clear" w:color="auto" w:fill="FFFFFF"/>
          <w:lang w:eastAsia="ru-RU"/>
        </w:rPr>
        <w:br/>
        <w:t>VI. Итог.</w:t>
      </w:r>
      <w:r w:rsidRPr="001E4C89">
        <w:rPr>
          <w:rFonts w:ascii="Times New Roman" w:eastAsia="Times New Roman" w:hAnsi="Times New Roman" w:cs="Times New Roman"/>
          <w:color w:val="000000"/>
          <w:sz w:val="28"/>
          <w:szCs w:val="24"/>
          <w:shd w:val="clear" w:color="auto" w:fill="FFFFFF"/>
          <w:lang w:eastAsia="ru-RU"/>
        </w:rPr>
        <w:br/>
        <w:t>Вариант 2</w:t>
      </w:r>
      <w:r w:rsidRPr="001E4C89">
        <w:rPr>
          <w:rFonts w:ascii="Times New Roman" w:eastAsia="Times New Roman" w:hAnsi="Times New Roman" w:cs="Times New Roman"/>
          <w:color w:val="000000"/>
          <w:sz w:val="28"/>
          <w:szCs w:val="24"/>
          <w:shd w:val="clear" w:color="auto" w:fill="FFFFFF"/>
          <w:lang w:eastAsia="ru-RU"/>
        </w:rPr>
        <w:br/>
        <w:t>I. Организационный момент (лексические упражнения).</w:t>
      </w:r>
      <w:r w:rsidRPr="001E4C89">
        <w:rPr>
          <w:rFonts w:ascii="Times New Roman" w:eastAsia="Times New Roman" w:hAnsi="Times New Roman" w:cs="Times New Roman"/>
          <w:color w:val="000000"/>
          <w:sz w:val="28"/>
          <w:szCs w:val="24"/>
          <w:shd w:val="clear" w:color="auto" w:fill="FFFFFF"/>
          <w:lang w:eastAsia="ru-RU"/>
        </w:rPr>
        <w:br/>
        <w:t>II. Введение в тему:</w:t>
      </w:r>
      <w:r w:rsidRPr="001E4C89">
        <w:rPr>
          <w:rFonts w:ascii="Times New Roman" w:eastAsia="Times New Roman" w:hAnsi="Times New Roman" w:cs="Times New Roman"/>
          <w:color w:val="000000"/>
          <w:sz w:val="28"/>
          <w:szCs w:val="24"/>
          <w:shd w:val="clear" w:color="auto" w:fill="FFFFFF"/>
          <w:lang w:eastAsia="ru-RU"/>
        </w:rPr>
        <w:br/>
        <w:t>а) вводная беседа;</w:t>
      </w:r>
      <w:r w:rsidRPr="001E4C89">
        <w:rPr>
          <w:rFonts w:ascii="Times New Roman" w:eastAsia="Times New Roman" w:hAnsi="Times New Roman" w:cs="Times New Roman"/>
          <w:color w:val="000000"/>
          <w:sz w:val="28"/>
          <w:szCs w:val="24"/>
          <w:shd w:val="clear" w:color="auto" w:fill="FFFFFF"/>
          <w:lang w:eastAsia="ru-RU"/>
        </w:rPr>
        <w:br/>
        <w:t>б) сообщение темы, целей урока.</w:t>
      </w:r>
      <w:r w:rsidRPr="001E4C89">
        <w:rPr>
          <w:rFonts w:ascii="Times New Roman" w:eastAsia="Times New Roman" w:hAnsi="Times New Roman" w:cs="Times New Roman"/>
          <w:color w:val="000000"/>
          <w:sz w:val="28"/>
          <w:szCs w:val="24"/>
          <w:shd w:val="clear" w:color="auto" w:fill="FFFFFF"/>
          <w:lang w:eastAsia="ru-RU"/>
        </w:rPr>
        <w:br/>
        <w:t>III. Изучение нового:</w:t>
      </w:r>
      <w:r w:rsidRPr="001E4C89">
        <w:rPr>
          <w:rFonts w:ascii="Times New Roman" w:eastAsia="Times New Roman" w:hAnsi="Times New Roman" w:cs="Times New Roman"/>
          <w:color w:val="000000"/>
          <w:sz w:val="28"/>
          <w:szCs w:val="24"/>
          <w:shd w:val="clear" w:color="auto" w:fill="FFFFFF"/>
          <w:lang w:eastAsia="ru-RU"/>
        </w:rPr>
        <w:br/>
        <w:t>а) актуализация имеющихся знаний воспитанников;</w:t>
      </w:r>
      <w:r w:rsidRPr="001E4C89">
        <w:rPr>
          <w:rFonts w:ascii="Times New Roman" w:eastAsia="Times New Roman" w:hAnsi="Times New Roman" w:cs="Times New Roman"/>
          <w:color w:val="000000"/>
          <w:sz w:val="28"/>
          <w:szCs w:val="24"/>
          <w:shd w:val="clear" w:color="auto" w:fill="FFFFFF"/>
          <w:lang w:eastAsia="ru-RU"/>
        </w:rPr>
        <w:br/>
      </w:r>
      <w:r w:rsidRPr="001E4C89">
        <w:rPr>
          <w:rFonts w:ascii="Times New Roman" w:eastAsia="Times New Roman" w:hAnsi="Times New Roman" w:cs="Times New Roman"/>
          <w:color w:val="000000"/>
          <w:sz w:val="28"/>
          <w:szCs w:val="24"/>
          <w:shd w:val="clear" w:color="auto" w:fill="FFFFFF"/>
          <w:lang w:eastAsia="ru-RU"/>
        </w:rPr>
        <w:lastRenderedPageBreak/>
        <w:t>б) рассказ, объяснение воспитателя.</w:t>
      </w:r>
      <w:r w:rsidRPr="001E4C89">
        <w:rPr>
          <w:rFonts w:ascii="Times New Roman" w:eastAsia="Times New Roman" w:hAnsi="Times New Roman" w:cs="Times New Roman"/>
          <w:color w:val="000000"/>
          <w:sz w:val="28"/>
          <w:szCs w:val="24"/>
          <w:shd w:val="clear" w:color="auto" w:fill="FFFFFF"/>
          <w:lang w:eastAsia="ru-RU"/>
        </w:rPr>
        <w:br/>
        <w:t>IV. Физкультминутка.</w:t>
      </w:r>
      <w:r w:rsidRPr="001E4C89">
        <w:rPr>
          <w:rFonts w:ascii="Times New Roman" w:eastAsia="Times New Roman" w:hAnsi="Times New Roman" w:cs="Times New Roman"/>
          <w:color w:val="000000"/>
          <w:sz w:val="28"/>
          <w:szCs w:val="24"/>
          <w:shd w:val="clear" w:color="auto" w:fill="FFFFFF"/>
          <w:lang w:eastAsia="ru-RU"/>
        </w:rPr>
        <w:br/>
        <w:t>V. Закрепление:</w:t>
      </w:r>
      <w:r w:rsidRPr="001E4C89">
        <w:rPr>
          <w:rFonts w:ascii="Times New Roman" w:eastAsia="Times New Roman" w:hAnsi="Times New Roman" w:cs="Times New Roman"/>
          <w:color w:val="000000"/>
          <w:sz w:val="28"/>
          <w:szCs w:val="24"/>
          <w:shd w:val="clear" w:color="auto" w:fill="FFFFFF"/>
          <w:lang w:eastAsia="ru-RU"/>
        </w:rPr>
        <w:br/>
        <w:t>а) обобщающая беседа;</w:t>
      </w:r>
      <w:r w:rsidRPr="001E4C89">
        <w:rPr>
          <w:rFonts w:ascii="Times New Roman" w:eastAsia="Times New Roman" w:hAnsi="Times New Roman" w:cs="Times New Roman"/>
          <w:color w:val="000000"/>
          <w:sz w:val="28"/>
          <w:szCs w:val="24"/>
          <w:shd w:val="clear" w:color="auto" w:fill="FFFFFF"/>
          <w:lang w:eastAsia="ru-RU"/>
        </w:rPr>
        <w:br/>
        <w:t>б) практические работы.</w:t>
      </w:r>
      <w:r w:rsidRPr="001E4C89">
        <w:rPr>
          <w:rFonts w:ascii="Times New Roman" w:eastAsia="Times New Roman" w:hAnsi="Times New Roman" w:cs="Times New Roman"/>
          <w:color w:val="000000"/>
          <w:sz w:val="28"/>
          <w:szCs w:val="24"/>
          <w:shd w:val="clear" w:color="auto" w:fill="FFFFFF"/>
          <w:lang w:eastAsia="ru-RU"/>
        </w:rPr>
        <w:br/>
        <w:t>Комбинированное занятие</w:t>
      </w:r>
      <w:r w:rsidRPr="001E4C89">
        <w:rPr>
          <w:rFonts w:ascii="Times New Roman" w:eastAsia="Times New Roman" w:hAnsi="Times New Roman" w:cs="Times New Roman"/>
          <w:color w:val="000000"/>
          <w:sz w:val="28"/>
          <w:szCs w:val="24"/>
          <w:shd w:val="clear" w:color="auto" w:fill="FFFFFF"/>
          <w:lang w:eastAsia="ru-RU"/>
        </w:rPr>
        <w:br/>
        <w:t>I. Организационный момент (упражнения на внимание, память, восприятие).</w:t>
      </w:r>
      <w:r w:rsidRPr="001E4C89">
        <w:rPr>
          <w:rFonts w:ascii="Times New Roman" w:eastAsia="Times New Roman" w:hAnsi="Times New Roman" w:cs="Times New Roman"/>
          <w:color w:val="000000"/>
          <w:sz w:val="28"/>
          <w:szCs w:val="24"/>
          <w:shd w:val="clear" w:color="auto" w:fill="FFFFFF"/>
          <w:lang w:eastAsia="ru-RU"/>
        </w:rPr>
        <w:br/>
        <w:t>II. Повторение:</w:t>
      </w:r>
      <w:r w:rsidRPr="001E4C89">
        <w:rPr>
          <w:rFonts w:ascii="Times New Roman" w:eastAsia="Times New Roman" w:hAnsi="Times New Roman" w:cs="Times New Roman"/>
          <w:color w:val="000000"/>
          <w:sz w:val="28"/>
          <w:szCs w:val="24"/>
          <w:shd w:val="clear" w:color="auto" w:fill="FFFFFF"/>
          <w:lang w:eastAsia="ru-RU"/>
        </w:rPr>
        <w:br/>
        <w:t>а) обобщающая беседа;</w:t>
      </w:r>
      <w:r w:rsidRPr="001E4C89">
        <w:rPr>
          <w:rFonts w:ascii="Times New Roman" w:eastAsia="Times New Roman" w:hAnsi="Times New Roman" w:cs="Times New Roman"/>
          <w:color w:val="000000"/>
          <w:sz w:val="28"/>
          <w:szCs w:val="24"/>
          <w:shd w:val="clear" w:color="auto" w:fill="FFFFFF"/>
          <w:lang w:eastAsia="ru-RU"/>
        </w:rPr>
        <w:br/>
        <w:t>б) упражнения в узнавании, различении предметов и явлений;</w:t>
      </w:r>
      <w:r w:rsidRPr="001E4C89">
        <w:rPr>
          <w:rFonts w:ascii="Times New Roman" w:eastAsia="Times New Roman" w:hAnsi="Times New Roman" w:cs="Times New Roman"/>
          <w:color w:val="000000"/>
          <w:sz w:val="28"/>
          <w:szCs w:val="24"/>
          <w:shd w:val="clear" w:color="auto" w:fill="FFFFFF"/>
          <w:lang w:eastAsia="ru-RU"/>
        </w:rPr>
        <w:br/>
        <w:t>в) программированный задания;</w:t>
      </w:r>
      <w:r w:rsidRPr="001E4C89">
        <w:rPr>
          <w:rFonts w:ascii="Times New Roman" w:eastAsia="Times New Roman" w:hAnsi="Times New Roman" w:cs="Times New Roman"/>
          <w:color w:val="000000"/>
          <w:sz w:val="28"/>
          <w:szCs w:val="24"/>
          <w:shd w:val="clear" w:color="auto" w:fill="FFFFFF"/>
          <w:lang w:eastAsia="ru-RU"/>
        </w:rPr>
        <w:br/>
        <w:t>г) рассказ воспитанника.</w:t>
      </w:r>
      <w:r w:rsidRPr="001E4C89">
        <w:rPr>
          <w:rFonts w:ascii="Times New Roman" w:eastAsia="Times New Roman" w:hAnsi="Times New Roman" w:cs="Times New Roman"/>
          <w:color w:val="000000"/>
          <w:sz w:val="28"/>
          <w:szCs w:val="24"/>
          <w:shd w:val="clear" w:color="auto" w:fill="FFFFFF"/>
          <w:lang w:eastAsia="ru-RU"/>
        </w:rPr>
        <w:br/>
        <w:t>III. Изучение нового:</w:t>
      </w:r>
      <w:r w:rsidRPr="001E4C89">
        <w:rPr>
          <w:rFonts w:ascii="Times New Roman" w:eastAsia="Times New Roman" w:hAnsi="Times New Roman" w:cs="Times New Roman"/>
          <w:color w:val="000000"/>
          <w:sz w:val="28"/>
          <w:szCs w:val="24"/>
          <w:shd w:val="clear" w:color="auto" w:fill="FFFFFF"/>
          <w:lang w:eastAsia="ru-RU"/>
        </w:rPr>
        <w:br/>
        <w:t>а) вводная беседа, проверка сенсорных эталонов;</w:t>
      </w:r>
      <w:r w:rsidRPr="001E4C89">
        <w:rPr>
          <w:rFonts w:ascii="Times New Roman" w:eastAsia="Times New Roman" w:hAnsi="Times New Roman" w:cs="Times New Roman"/>
          <w:color w:val="000000"/>
          <w:sz w:val="28"/>
          <w:szCs w:val="24"/>
          <w:shd w:val="clear" w:color="auto" w:fill="FFFFFF"/>
          <w:lang w:eastAsia="ru-RU"/>
        </w:rPr>
        <w:br/>
        <w:t>б) рассказ педагога.</w:t>
      </w:r>
      <w:r w:rsidRPr="001E4C89">
        <w:rPr>
          <w:rFonts w:ascii="Times New Roman" w:eastAsia="Times New Roman" w:hAnsi="Times New Roman" w:cs="Times New Roman"/>
          <w:color w:val="000000"/>
          <w:sz w:val="28"/>
          <w:szCs w:val="24"/>
          <w:shd w:val="clear" w:color="auto" w:fill="FFFFFF"/>
          <w:lang w:eastAsia="ru-RU"/>
        </w:rPr>
        <w:br/>
        <w:t>IV. Физкультминутка.</w:t>
      </w:r>
      <w:r w:rsidRPr="001E4C89">
        <w:rPr>
          <w:rFonts w:ascii="Times New Roman" w:eastAsia="Times New Roman" w:hAnsi="Times New Roman" w:cs="Times New Roman"/>
          <w:color w:val="000000"/>
          <w:sz w:val="28"/>
          <w:szCs w:val="24"/>
          <w:shd w:val="clear" w:color="auto" w:fill="FFFFFF"/>
          <w:lang w:eastAsia="ru-RU"/>
        </w:rPr>
        <w:br/>
        <w:t>V. Закрепление:</w:t>
      </w:r>
      <w:r w:rsidRPr="001E4C89">
        <w:rPr>
          <w:rFonts w:ascii="Times New Roman" w:eastAsia="Times New Roman" w:hAnsi="Times New Roman" w:cs="Times New Roman"/>
          <w:color w:val="000000"/>
          <w:sz w:val="28"/>
          <w:szCs w:val="24"/>
          <w:shd w:val="clear" w:color="auto" w:fill="FFFFFF"/>
          <w:lang w:eastAsia="ru-RU"/>
        </w:rPr>
        <w:br/>
        <w:t>а) упражнения на узнавание; определение;</w:t>
      </w:r>
      <w:r w:rsidRPr="001E4C89">
        <w:rPr>
          <w:rFonts w:ascii="Times New Roman" w:eastAsia="Times New Roman" w:hAnsi="Times New Roman" w:cs="Times New Roman"/>
          <w:color w:val="000000"/>
          <w:sz w:val="28"/>
          <w:szCs w:val="24"/>
          <w:shd w:val="clear" w:color="auto" w:fill="FFFFFF"/>
          <w:lang w:eastAsia="ru-RU"/>
        </w:rPr>
        <w:br/>
        <w:t>б) лексические игры, задания.</w:t>
      </w:r>
      <w:r w:rsidRPr="001E4C89">
        <w:rPr>
          <w:rFonts w:ascii="Times New Roman" w:eastAsia="Times New Roman" w:hAnsi="Times New Roman" w:cs="Times New Roman"/>
          <w:color w:val="000000"/>
          <w:sz w:val="28"/>
          <w:szCs w:val="24"/>
          <w:shd w:val="clear" w:color="auto" w:fill="FFFFFF"/>
          <w:lang w:eastAsia="ru-RU"/>
        </w:rPr>
        <w:br/>
        <w:t>VI. Итог.</w:t>
      </w:r>
      <w:r w:rsidRPr="001E4C89">
        <w:rPr>
          <w:rFonts w:ascii="Times New Roman" w:eastAsia="Times New Roman" w:hAnsi="Times New Roman" w:cs="Times New Roman"/>
          <w:color w:val="000000"/>
          <w:sz w:val="28"/>
          <w:szCs w:val="24"/>
          <w:shd w:val="clear" w:color="auto" w:fill="FFFFFF"/>
          <w:lang w:eastAsia="ru-RU"/>
        </w:rPr>
        <w:br/>
        <w:t>Обобщающее занятие</w:t>
      </w:r>
      <w:r w:rsidRPr="001E4C89">
        <w:rPr>
          <w:rFonts w:ascii="Times New Roman" w:eastAsia="Times New Roman" w:hAnsi="Times New Roman" w:cs="Times New Roman"/>
          <w:color w:val="000000"/>
          <w:sz w:val="28"/>
          <w:szCs w:val="24"/>
          <w:shd w:val="clear" w:color="auto" w:fill="FFFFFF"/>
          <w:lang w:eastAsia="ru-RU"/>
        </w:rPr>
        <w:br/>
        <w:t>I. организационный момент: упражнения на развитие высших психических функций.</w:t>
      </w:r>
      <w:r w:rsidRPr="001E4C89">
        <w:rPr>
          <w:rFonts w:ascii="Times New Roman" w:eastAsia="Times New Roman" w:hAnsi="Times New Roman" w:cs="Times New Roman"/>
          <w:color w:val="000000"/>
          <w:sz w:val="28"/>
          <w:szCs w:val="24"/>
          <w:shd w:val="clear" w:color="auto" w:fill="FFFFFF"/>
          <w:lang w:eastAsia="ru-RU"/>
        </w:rPr>
        <w:br/>
        <w:t>II. Обобщение:</w:t>
      </w:r>
      <w:r w:rsidRPr="001E4C89">
        <w:rPr>
          <w:rFonts w:ascii="Times New Roman" w:eastAsia="Times New Roman" w:hAnsi="Times New Roman" w:cs="Times New Roman"/>
          <w:color w:val="000000"/>
          <w:sz w:val="28"/>
          <w:szCs w:val="24"/>
          <w:shd w:val="clear" w:color="auto" w:fill="FFFFFF"/>
          <w:lang w:eastAsia="ru-RU"/>
        </w:rPr>
        <w:br/>
        <w:t>а) обобщающая беседа;</w:t>
      </w:r>
      <w:r w:rsidRPr="001E4C89">
        <w:rPr>
          <w:rFonts w:ascii="Times New Roman" w:eastAsia="Times New Roman" w:hAnsi="Times New Roman" w:cs="Times New Roman"/>
          <w:color w:val="000000"/>
          <w:sz w:val="28"/>
          <w:szCs w:val="24"/>
          <w:shd w:val="clear" w:color="auto" w:fill="FFFFFF"/>
          <w:lang w:eastAsia="ru-RU"/>
        </w:rPr>
        <w:br/>
        <w:t>б) упражнение на узнавание, определение предметов и явлений;</w:t>
      </w:r>
      <w:r w:rsidRPr="001E4C89">
        <w:rPr>
          <w:rFonts w:ascii="Times New Roman" w:eastAsia="Times New Roman" w:hAnsi="Times New Roman" w:cs="Times New Roman"/>
          <w:color w:val="000000"/>
          <w:sz w:val="28"/>
          <w:szCs w:val="24"/>
          <w:shd w:val="clear" w:color="auto" w:fill="FFFFFF"/>
          <w:lang w:eastAsia="ru-RU"/>
        </w:rPr>
        <w:br/>
        <w:t>в) программированные задания;</w:t>
      </w:r>
      <w:r w:rsidRPr="001E4C89">
        <w:rPr>
          <w:rFonts w:ascii="Times New Roman" w:eastAsia="Times New Roman" w:hAnsi="Times New Roman" w:cs="Times New Roman"/>
          <w:color w:val="000000"/>
          <w:sz w:val="28"/>
          <w:szCs w:val="24"/>
          <w:shd w:val="clear" w:color="auto" w:fill="FFFFFF"/>
          <w:lang w:eastAsia="ru-RU"/>
        </w:rPr>
        <w:br/>
        <w:t>г) лексические игры и задания;</w:t>
      </w:r>
      <w:r w:rsidRPr="001E4C89">
        <w:rPr>
          <w:rFonts w:ascii="Times New Roman" w:eastAsia="Times New Roman" w:hAnsi="Times New Roman" w:cs="Times New Roman"/>
          <w:color w:val="000000"/>
          <w:sz w:val="28"/>
          <w:szCs w:val="24"/>
          <w:shd w:val="clear" w:color="auto" w:fill="FFFFFF"/>
          <w:lang w:eastAsia="ru-RU"/>
        </w:rPr>
        <w:br/>
        <w:t>д) работа с опорой на графические схемы.</w:t>
      </w:r>
      <w:r w:rsidRPr="001E4C89">
        <w:rPr>
          <w:rFonts w:ascii="Times New Roman" w:eastAsia="Times New Roman" w:hAnsi="Times New Roman" w:cs="Times New Roman"/>
          <w:color w:val="000000"/>
          <w:sz w:val="28"/>
          <w:szCs w:val="24"/>
          <w:shd w:val="clear" w:color="auto" w:fill="FFFFFF"/>
          <w:lang w:eastAsia="ru-RU"/>
        </w:rPr>
        <w:br/>
        <w:t>III. Физкультминутка.</w:t>
      </w:r>
      <w:r w:rsidRPr="001E4C89">
        <w:rPr>
          <w:rFonts w:ascii="Times New Roman" w:eastAsia="Times New Roman" w:hAnsi="Times New Roman" w:cs="Times New Roman"/>
          <w:color w:val="000000"/>
          <w:sz w:val="28"/>
          <w:szCs w:val="24"/>
          <w:shd w:val="clear" w:color="auto" w:fill="FFFFFF"/>
          <w:lang w:eastAsia="ru-RU"/>
        </w:rPr>
        <w:br/>
        <w:t>IV. Итог.</w:t>
      </w:r>
      <w:r w:rsidRPr="001E4C89">
        <w:rPr>
          <w:rFonts w:ascii="Times New Roman" w:eastAsia="Times New Roman" w:hAnsi="Times New Roman" w:cs="Times New Roman"/>
          <w:color w:val="000000"/>
          <w:sz w:val="28"/>
          <w:szCs w:val="24"/>
          <w:shd w:val="clear" w:color="auto" w:fill="FFFFFF"/>
          <w:lang w:eastAsia="ru-RU"/>
        </w:rPr>
        <w:br/>
        <w:t xml:space="preserve">Таким образом, идея комплексного подхода к устранению общего недоразвития речи у дошкольников находит </w:t>
      </w:r>
      <w:proofErr w:type="gramStart"/>
      <w:r w:rsidRPr="001E4C89">
        <w:rPr>
          <w:rFonts w:ascii="Times New Roman" w:eastAsia="Times New Roman" w:hAnsi="Times New Roman" w:cs="Times New Roman"/>
          <w:color w:val="000000"/>
          <w:sz w:val="28"/>
          <w:szCs w:val="24"/>
          <w:shd w:val="clear" w:color="auto" w:fill="FFFFFF"/>
          <w:lang w:eastAsia="ru-RU"/>
        </w:rPr>
        <w:t>выражение</w:t>
      </w:r>
      <w:proofErr w:type="gramEnd"/>
      <w:r w:rsidRPr="001E4C89">
        <w:rPr>
          <w:rFonts w:ascii="Times New Roman" w:eastAsia="Times New Roman" w:hAnsi="Times New Roman" w:cs="Times New Roman"/>
          <w:color w:val="000000"/>
          <w:sz w:val="28"/>
          <w:szCs w:val="24"/>
          <w:shd w:val="clear" w:color="auto" w:fill="FFFFFF"/>
          <w:lang w:eastAsia="ru-RU"/>
        </w:rPr>
        <w:t xml:space="preserve"> прежде всего в структуре тематического планирования и разработанном в соответствии с ним методическом сопровождении. Но работа по развитию речи не должна ограничиваться лишь рамками занятий. Необходимо использовать все имеющиеся возможности для активизации речевых навыков. Работа воспитателя соотносится с содержанием и программой работы логопеда по развитию у детей основных компонентов речевой системы: лексико-грамматических категорий и связной </w:t>
      </w:r>
      <w:r w:rsidRPr="001E4C89">
        <w:rPr>
          <w:rFonts w:ascii="Times New Roman" w:eastAsia="Times New Roman" w:hAnsi="Times New Roman" w:cs="Times New Roman"/>
          <w:color w:val="000000"/>
          <w:sz w:val="28"/>
          <w:szCs w:val="24"/>
          <w:shd w:val="clear" w:color="auto" w:fill="FFFFFF"/>
          <w:lang w:eastAsia="ru-RU"/>
        </w:rPr>
        <w:lastRenderedPageBreak/>
        <w:t>речи. Воспитатель отрабатывает определенные лексические циклы, лексико-грамматические категории и навыки связной речи. Материал для отработки, придавая ему форму конкретных упражнений, заданий, подбирает сам воспитатель. Также важным условием успешности работы по устранения недостатков, обусловленных речевыми нарушениями, является целенаправленная помощь со стороны родителей.</w:t>
      </w:r>
    </w:p>
    <w:sectPr w:rsidR="00DE72C4" w:rsidRPr="001E4C89" w:rsidSect="001E4C89">
      <w:pgSz w:w="11906" w:h="16838"/>
      <w:pgMar w:top="1134" w:right="850" w:bottom="1134" w:left="1134" w:header="708" w:footer="708" w:gutter="0"/>
      <w:pgBorders w:offsetFrom="page">
        <w:top w:val="cabins" w:sz="15" w:space="24" w:color="009900"/>
        <w:left w:val="cabins" w:sz="15" w:space="24" w:color="009900"/>
        <w:bottom w:val="cabins" w:sz="15" w:space="24" w:color="009900"/>
        <w:right w:val="cabins" w:sz="15" w:space="24" w:color="0099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A7"/>
    <w:rsid w:val="001E4C89"/>
    <w:rsid w:val="005C4C28"/>
    <w:rsid w:val="006C67AB"/>
    <w:rsid w:val="009202A7"/>
    <w:rsid w:val="00DE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28"/>
  </w:style>
  <w:style w:type="paragraph" w:styleId="1">
    <w:name w:val="heading 1"/>
    <w:basedOn w:val="a"/>
    <w:next w:val="a"/>
    <w:link w:val="10"/>
    <w:uiPriority w:val="9"/>
    <w:qFormat/>
    <w:rsid w:val="005C4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C28"/>
    <w:rPr>
      <w:rFonts w:asciiTheme="majorHAnsi" w:eastAsiaTheme="majorEastAsia" w:hAnsiTheme="majorHAnsi" w:cstheme="majorBidi"/>
      <w:b/>
      <w:bCs/>
      <w:color w:val="365F91" w:themeColor="accent1" w:themeShade="BF"/>
      <w:sz w:val="28"/>
      <w:szCs w:val="28"/>
    </w:rPr>
  </w:style>
  <w:style w:type="paragraph" w:styleId="a3">
    <w:name w:val="caption"/>
    <w:basedOn w:val="a"/>
    <w:next w:val="a"/>
    <w:uiPriority w:val="35"/>
    <w:semiHidden/>
    <w:unhideWhenUsed/>
    <w:qFormat/>
    <w:rsid w:val="005C4C28"/>
    <w:pPr>
      <w:spacing w:before="0" w:after="200"/>
    </w:pPr>
    <w:rPr>
      <w:b/>
      <w:bCs/>
      <w:color w:val="4F81BD" w:themeColor="accent1"/>
      <w:sz w:val="18"/>
      <w:szCs w:val="18"/>
    </w:rPr>
  </w:style>
  <w:style w:type="paragraph" w:styleId="a4">
    <w:name w:val="Balloon Text"/>
    <w:basedOn w:val="a"/>
    <w:link w:val="a5"/>
    <w:uiPriority w:val="99"/>
    <w:semiHidden/>
    <w:unhideWhenUsed/>
    <w:rsid w:val="001E4C89"/>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1E4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28"/>
  </w:style>
  <w:style w:type="paragraph" w:styleId="1">
    <w:name w:val="heading 1"/>
    <w:basedOn w:val="a"/>
    <w:next w:val="a"/>
    <w:link w:val="10"/>
    <w:uiPriority w:val="9"/>
    <w:qFormat/>
    <w:rsid w:val="005C4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C28"/>
    <w:rPr>
      <w:rFonts w:asciiTheme="majorHAnsi" w:eastAsiaTheme="majorEastAsia" w:hAnsiTheme="majorHAnsi" w:cstheme="majorBidi"/>
      <w:b/>
      <w:bCs/>
      <w:color w:val="365F91" w:themeColor="accent1" w:themeShade="BF"/>
      <w:sz w:val="28"/>
      <w:szCs w:val="28"/>
    </w:rPr>
  </w:style>
  <w:style w:type="paragraph" w:styleId="a3">
    <w:name w:val="caption"/>
    <w:basedOn w:val="a"/>
    <w:next w:val="a"/>
    <w:uiPriority w:val="35"/>
    <w:semiHidden/>
    <w:unhideWhenUsed/>
    <w:qFormat/>
    <w:rsid w:val="005C4C28"/>
    <w:pPr>
      <w:spacing w:before="0" w:after="200"/>
    </w:pPr>
    <w:rPr>
      <w:b/>
      <w:bCs/>
      <w:color w:val="4F81BD" w:themeColor="accent1"/>
      <w:sz w:val="18"/>
      <w:szCs w:val="18"/>
    </w:rPr>
  </w:style>
  <w:style w:type="paragraph" w:styleId="a4">
    <w:name w:val="Balloon Text"/>
    <w:basedOn w:val="a"/>
    <w:link w:val="a5"/>
    <w:uiPriority w:val="99"/>
    <w:semiHidden/>
    <w:unhideWhenUsed/>
    <w:rsid w:val="001E4C89"/>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1E4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cp:lastPrinted>2020-03-14T16:29:00Z</cp:lastPrinted>
  <dcterms:created xsi:type="dcterms:W3CDTF">2020-03-14T16:22:00Z</dcterms:created>
  <dcterms:modified xsi:type="dcterms:W3CDTF">2020-04-09T11:41:00Z</dcterms:modified>
</cp:coreProperties>
</file>